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817D3E">
              <w:rPr>
                <w:rFonts w:ascii="Times New Roman" w:hAnsi="Times New Roman"/>
                <w:i/>
                <w:sz w:val="26"/>
                <w:szCs w:val="28"/>
              </w:rPr>
              <w:t>5</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817D3E">
        <w:rPr>
          <w:rFonts w:ascii="Times New Roman" w:hAnsi="Times New Roman"/>
          <w:b/>
          <w:sz w:val="32"/>
          <w:szCs w:val="32"/>
        </w:rPr>
        <w:t>5</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817D3E">
        <w:rPr>
          <w:rFonts w:ascii="Times New Roman" w:hAnsi="Times New Roman"/>
          <w:sz w:val="28"/>
          <w:szCs w:val="28"/>
        </w:rPr>
        <w:t>09</w:t>
      </w:r>
      <w:r w:rsidR="00102DD2" w:rsidRPr="00774EFC">
        <w:rPr>
          <w:rFonts w:ascii="Times New Roman" w:hAnsi="Times New Roman"/>
          <w:sz w:val="28"/>
          <w:szCs w:val="28"/>
          <w:lang w:val="vi-VN"/>
        </w:rPr>
        <w:t xml:space="preserve"> tháng </w:t>
      </w:r>
      <w:r w:rsidR="00817D3E">
        <w:rPr>
          <w:rFonts w:ascii="Times New Roman" w:hAnsi="Times New Roman"/>
          <w:sz w:val="28"/>
          <w:szCs w:val="28"/>
        </w:rPr>
        <w:t>5</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817D3E">
        <w:rPr>
          <w:rFonts w:ascii="Times New Roman" w:hAnsi="Times New Roman"/>
          <w:sz w:val="28"/>
          <w:szCs w:val="28"/>
        </w:rPr>
        <w:t>5</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280677">
        <w:rPr>
          <w:rFonts w:ascii="Times New Roman" w:hAnsi="Times New Roman"/>
          <w:sz w:val="28"/>
          <w:szCs w:val="28"/>
        </w:rPr>
        <w:t>5</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280677">
        <w:rPr>
          <w:rFonts w:ascii="Times New Roman" w:hAnsi="Times New Roman"/>
          <w:sz w:val="28"/>
          <w:szCs w:val="28"/>
        </w:rPr>
        <w:t>61</w:t>
      </w:r>
      <w:r w:rsidRPr="00774EFC">
        <w:rPr>
          <w:rFonts w:ascii="Times New Roman" w:hAnsi="Times New Roman"/>
          <w:sz w:val="28"/>
          <w:szCs w:val="28"/>
          <w:lang w:val="vi-VN"/>
        </w:rPr>
        <w:t xml:space="preserve">-NQ/ĐU ngày </w:t>
      </w:r>
      <w:r w:rsidR="00856B96" w:rsidRPr="00774EFC">
        <w:rPr>
          <w:rFonts w:ascii="Times New Roman" w:hAnsi="Times New Roman"/>
          <w:sz w:val="28"/>
          <w:szCs w:val="28"/>
        </w:rPr>
        <w:t>0</w:t>
      </w:r>
      <w:r w:rsidR="00C50B6F" w:rsidRPr="00774EFC">
        <w:rPr>
          <w:rFonts w:ascii="Times New Roman" w:hAnsi="Times New Roman"/>
          <w:sz w:val="28"/>
          <w:szCs w:val="28"/>
        </w:rPr>
        <w:t>2</w:t>
      </w:r>
      <w:r w:rsidRPr="00774EFC">
        <w:rPr>
          <w:rFonts w:ascii="Times New Roman" w:hAnsi="Times New Roman"/>
          <w:sz w:val="28"/>
          <w:szCs w:val="28"/>
          <w:lang w:val="vi-VN"/>
        </w:rPr>
        <w:t xml:space="preserve"> tháng </w:t>
      </w:r>
      <w:r w:rsidR="00280677">
        <w:rPr>
          <w:rFonts w:ascii="Times New Roman" w:hAnsi="Times New Roman"/>
          <w:sz w:val="28"/>
          <w:szCs w:val="28"/>
        </w:rPr>
        <w:t>5</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TP.HCM.</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hAnsi="Times New Roman"/>
          <w:sz w:val="28"/>
          <w:szCs w:val="28"/>
        </w:rPr>
        <w:t> </w:t>
      </w:r>
      <w:r w:rsidRPr="00D362F9">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bookmarkStart w:id="0" w:name="_GoBack"/>
      <w:bookmarkEnd w:id="0"/>
      <w:r w:rsidRPr="00D362F9">
        <w:rPr>
          <w:rFonts w:ascii="Times New Roman" w:eastAsia="Arial" w:hAnsi="Times New Roman"/>
          <w:sz w:val="28"/>
          <w:szCs w:val="28"/>
        </w:rPr>
        <w:t>Công văn số 872-CV/ĐU, ngày 3 tháng 4 năm 2019  của Đảng ủy Sở Giáo dục và Đào tạo về việc cung cấp tài liệu thông tin nội bộ về chuyến thăm Lào và Cam-pu-chia của Tổng bí thư và Chủ tịch nước. (Mật)</w:t>
      </w:r>
    </w:p>
    <w:p w:rsidR="00856B96" w:rsidRPr="00774EFC" w:rsidRDefault="00280677" w:rsidP="00280677">
      <w:pPr>
        <w:numPr>
          <w:ilvl w:val="0"/>
          <w:numId w:val="46"/>
        </w:numPr>
        <w:tabs>
          <w:tab w:val="left" w:pos="993"/>
          <w:tab w:val="left" w:pos="4320"/>
        </w:tabs>
        <w:spacing w:before="120" w:after="120"/>
        <w:ind w:left="0" w:firstLine="709"/>
        <w:jc w:val="both"/>
        <w:rPr>
          <w:rFonts w:ascii="Times New Roman" w:hAnsi="Times New Roman"/>
          <w:sz w:val="28"/>
          <w:szCs w:val="28"/>
        </w:rPr>
      </w:pPr>
      <w:r w:rsidRPr="00D362F9">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r w:rsidR="00856B96"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280677">
        <w:rPr>
          <w:rFonts w:ascii="Times New Roman" w:hAnsi="Times New Roman"/>
          <w:sz w:val="28"/>
          <w:szCs w:val="28"/>
        </w:rPr>
        <w:t>5</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280677" w:rsidRPr="00280677"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 xml:space="preserve">Tiếp tục thực hiện công tác giảng dạy theo thời khóa biểu học kỳ II/2018-2019; Tổ chức học lại các học phần, học bồi dưỡng văn hóa và dự giờ giảng viên của các khoa; Báo cáo khối lượng giảng dạy năm học 2018-2019; Đánh giá giảng viên đi thực tập tại DN; Tổ chức cho sinh viên đi thực tập và học tập tại doanh nghiệp; Xây dựng Kế hoạch đào tạo năm học 2019-2020; Biên soạn sổ tay Giáo dục định hướng và Niên giám năm 2019; </w:t>
      </w:r>
    </w:p>
    <w:p w:rsidR="00280677" w:rsidRPr="00280677"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 xml:space="preserve">Tiếp tục xây dựng lại chương trình đào tạo các ngành năm học 2019 – 2020; Triển khai xây dựng chương trình đào tạo theo phương pháp CDIO cho ngành công nghệ Điện – Điện tử theo chuẩn kiểm định ABET; Tổ chức in bằng tốt nghiệp cho các khóa 2017 theo văn bằng mẫu mới; Bổ sung các chức năng của các phần mềm quản lý; Lập hồ sơ mở ngành Logistic; </w:t>
      </w:r>
    </w:p>
    <w:p w:rsidR="00280677" w:rsidRPr="00280677"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280677" w:rsidRPr="00280677" w:rsidRDefault="00280677" w:rsidP="00280677">
      <w:pPr>
        <w:numPr>
          <w:ilvl w:val="0"/>
          <w:numId w:val="46"/>
        </w:numPr>
        <w:tabs>
          <w:tab w:val="left" w:pos="993"/>
          <w:tab w:val="num" w:pos="3054"/>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280677" w:rsidRPr="00280677"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 xml:space="preserve">Thực hiện các đề tài nghiên cứu khoa học; Triển khai thiết bị giảng dạy tự làm; Triển khai dự án thành lập Trung tâm làm bánh; Dự án phòng học thông minh; Dự án chương trình mục tiêu năm 2019; Dự án Khoa Công nghệ thông tin và Trung tâm Thư viện; Tổ chức thi Ngoại ngữ, Tin học và học ngắn hạn; Tuyển chọn sinh viên cho khóa 2 đào tạo Thang máy Thang cuốn; </w:t>
      </w:r>
      <w:r w:rsidRPr="00280677">
        <w:rPr>
          <w:rFonts w:ascii="Times New Roman" w:eastAsia="Calibri" w:hAnsi="Times New Roman"/>
          <w:sz w:val="28"/>
          <w:szCs w:val="28"/>
          <w:lang w:val="vi-VN"/>
        </w:rPr>
        <w:t>Họp hội đồng Khoa học và đào tạo</w:t>
      </w:r>
      <w:r w:rsidRPr="00280677">
        <w:rPr>
          <w:rFonts w:ascii="Times New Roman" w:eastAsia="Calibri" w:hAnsi="Times New Roman"/>
          <w:sz w:val="28"/>
          <w:szCs w:val="28"/>
        </w:rPr>
        <w:t xml:space="preserve"> chuẩn bị Hội thảo năm 2019; 17/5 cùng Hội DN tổ chức Hội thảo phát triển bền vững; 24/5 cùng Hội DN tổ chức Hội nghị giữa Hội GDNN với các trường; </w:t>
      </w:r>
    </w:p>
    <w:p w:rsidR="00280677" w:rsidRPr="00280677"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856B96" w:rsidRPr="00774EFC"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8E34D3" w:rsidRPr="00774EFC" w:rsidRDefault="008E34D3"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w:t>
      </w:r>
      <w:r w:rsidR="00280677" w:rsidRPr="00774EFC">
        <w:rPr>
          <w:rFonts w:ascii="Times New Roman" w:hAnsi="Times New Roman"/>
          <w:sz w:val="28"/>
          <w:szCs w:val="28"/>
          <w:lang w:val="vi-VN"/>
        </w:rPr>
        <w:t>công tác</w:t>
      </w:r>
      <w:r w:rsidR="00280677" w:rsidRPr="00774EFC">
        <w:rPr>
          <w:rFonts w:ascii="Times New Roman" w:hAnsi="Times New Roman"/>
          <w:sz w:val="28"/>
          <w:szCs w:val="28"/>
          <w:lang w:val="vi-VN"/>
        </w:rPr>
        <w:t xml:space="preserve"> </w:t>
      </w:r>
      <w:r w:rsidRPr="00774EFC">
        <w:rPr>
          <w:rFonts w:ascii="Times New Roman" w:hAnsi="Times New Roman"/>
          <w:sz w:val="28"/>
          <w:szCs w:val="28"/>
          <w:lang w:val="vi-VN"/>
        </w:rPr>
        <w:t>bảo đảm an ninh chính trị trong Nhà trường</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dân vận và tuyên truyền</w:t>
      </w:r>
    </w:p>
    <w:p w:rsidR="00C564F4" w:rsidRPr="00774EF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8E34D3" w:rsidRPr="00774EF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180139" w:rsidRDefault="00280677"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280677">
        <w:rPr>
          <w:rFonts w:ascii="Times New Roman" w:eastAsia="Arial" w:hAnsi="Times New Roman"/>
          <w:sz w:val="28"/>
          <w:szCs w:val="28"/>
        </w:rPr>
        <w:t xml:space="preserve">Chuẩn bị nội dung Sinh hoạt chuyên đề quý </w:t>
      </w:r>
      <w:r>
        <w:rPr>
          <w:rFonts w:ascii="Times New Roman" w:eastAsia="Arial" w:hAnsi="Times New Roman"/>
          <w:sz w:val="28"/>
          <w:szCs w:val="28"/>
        </w:rPr>
        <w:t>2</w:t>
      </w:r>
      <w:r w:rsidRPr="00280677">
        <w:rPr>
          <w:rFonts w:ascii="Times New Roman" w:eastAsia="Arial" w:hAnsi="Times New Roman"/>
          <w:sz w:val="28"/>
          <w:szCs w:val="28"/>
        </w:rPr>
        <w:t>/2019</w:t>
      </w:r>
      <w:r>
        <w:rPr>
          <w:rFonts w:ascii="Times New Roman" w:eastAsia="Arial" w:hAnsi="Times New Roman"/>
          <w:sz w:val="28"/>
          <w:szCs w:val="28"/>
        </w:rPr>
        <w:t>,</w:t>
      </w:r>
      <w:r w:rsidRPr="00280677">
        <w:rPr>
          <w:rFonts w:ascii="Times New Roman" w:eastAsia="Arial" w:hAnsi="Times New Roman"/>
          <w:sz w:val="28"/>
          <w:szCs w:val="28"/>
        </w:rPr>
        <w:t xml:space="preserve"> dự kiến sinh hoạt chuyên đề vào ngày họp chi bộ định kỳ tháng </w:t>
      </w:r>
      <w:r>
        <w:rPr>
          <w:rFonts w:ascii="Times New Roman" w:eastAsia="Arial" w:hAnsi="Times New Roman"/>
          <w:sz w:val="28"/>
          <w:szCs w:val="28"/>
        </w:rPr>
        <w:t>6</w:t>
      </w:r>
      <w:r w:rsidRPr="00280677">
        <w:rPr>
          <w:rFonts w:ascii="Times New Roman" w:eastAsia="Arial" w:hAnsi="Times New Roman"/>
          <w:sz w:val="28"/>
          <w:szCs w:val="28"/>
        </w:rPr>
        <w:t>/2019</w:t>
      </w:r>
      <w:r w:rsidR="002473F5" w:rsidRPr="00774EFC">
        <w:rPr>
          <w:rFonts w:ascii="Times New Roman" w:hAnsi="Times New Roman"/>
          <w:sz w:val="28"/>
          <w:szCs w:val="28"/>
          <w:lang w:val="vi-VN"/>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C564F4" w:rsidRDefault="00C564F4"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Triển khai kế hoạch số 12-KH/UBKT của Ủy ban Kiểm tra Đảng ủy Trường Cao đẳng Lý Tự Trọng TP.Hồ Chí Minh đối với công tác Kiểm tra Giám sát năm 2019</w:t>
      </w:r>
      <w:r w:rsidR="00280677">
        <w:rPr>
          <w:rFonts w:ascii="Times New Roman" w:hAnsi="Times New Roman"/>
          <w:sz w:val="28"/>
          <w:szCs w:val="28"/>
        </w:rPr>
        <w:t>.</w:t>
      </w:r>
    </w:p>
    <w:p w:rsidR="00280677" w:rsidRPr="00774EFC" w:rsidRDefault="00280677" w:rsidP="0082688A">
      <w:pPr>
        <w:numPr>
          <w:ilvl w:val="0"/>
          <w:numId w:val="46"/>
        </w:numPr>
        <w:tabs>
          <w:tab w:val="left" w:pos="993"/>
        </w:tabs>
        <w:spacing w:before="120" w:after="120"/>
        <w:ind w:left="0" w:firstLine="709"/>
        <w:jc w:val="both"/>
        <w:rPr>
          <w:rFonts w:ascii="Times New Roman" w:hAnsi="Times New Roman"/>
          <w:sz w:val="28"/>
          <w:szCs w:val="28"/>
        </w:rPr>
      </w:pPr>
      <w:r>
        <w:rPr>
          <w:rFonts w:ascii="Times New Roman" w:eastAsia="Arial" w:hAnsi="Times New Roman"/>
          <w:sz w:val="28"/>
          <w:szCs w:val="28"/>
        </w:rPr>
        <w:t xml:space="preserve">Chuẩn bị hồ sơ </w:t>
      </w:r>
      <w:r w:rsidRPr="00D362F9">
        <w:rPr>
          <w:rFonts w:ascii="Times New Roman" w:eastAsia="Arial" w:hAnsi="Times New Roman"/>
          <w:sz w:val="28"/>
          <w:szCs w:val="28"/>
        </w:rPr>
        <w:t>kiểm tra giám sát công tác Đảng quý 1/2019</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sidR="00280677">
        <w:rPr>
          <w:rFonts w:ascii="Times New Roman" w:hAnsi="Times New Roman"/>
          <w:sz w:val="28"/>
          <w:szCs w:val="28"/>
        </w:rPr>
        <w:t xml:space="preserve">quý 2 </w:t>
      </w:r>
      <w:r w:rsidRPr="00774EFC">
        <w:rPr>
          <w:rFonts w:ascii="Times New Roman" w:hAnsi="Times New Roman"/>
          <w:sz w:val="28"/>
          <w:szCs w:val="28"/>
        </w:rPr>
        <w:t>theo quy định./</w:t>
      </w:r>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9B126B">
      <w:footerReference w:type="default" r:id="rId9"/>
      <w:pgSz w:w="11906" w:h="16838"/>
      <w:pgMar w:top="90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9F9" w:rsidRDefault="00E919F9" w:rsidP="00702640">
      <w:r>
        <w:separator/>
      </w:r>
    </w:p>
  </w:endnote>
  <w:endnote w:type="continuationSeparator" w:id="0">
    <w:p w:rsidR="00E919F9" w:rsidRDefault="00E919F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A41EF">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9F9" w:rsidRDefault="00E919F9" w:rsidP="00702640">
      <w:r>
        <w:separator/>
      </w:r>
    </w:p>
  </w:footnote>
  <w:footnote w:type="continuationSeparator" w:id="0">
    <w:p w:rsidR="00E919F9" w:rsidRDefault="00E919F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2">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3">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43"/>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0"/>
  </w:num>
  <w:num w:numId="6">
    <w:abstractNumId w:val="4"/>
  </w:num>
  <w:num w:numId="7">
    <w:abstractNumId w:val="39"/>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4"/>
  </w:num>
  <w:num w:numId="21">
    <w:abstractNumId w:val="14"/>
  </w:num>
  <w:num w:numId="22">
    <w:abstractNumId w:val="31"/>
  </w:num>
  <w:num w:numId="23">
    <w:abstractNumId w:val="0"/>
  </w:num>
  <w:num w:numId="24">
    <w:abstractNumId w:val="30"/>
  </w:num>
  <w:num w:numId="25">
    <w:abstractNumId w:val="3"/>
  </w:num>
  <w:num w:numId="26">
    <w:abstractNumId w:val="8"/>
  </w:num>
  <w:num w:numId="27">
    <w:abstractNumId w:val="44"/>
  </w:num>
  <w:num w:numId="28">
    <w:abstractNumId w:val="33"/>
  </w:num>
  <w:num w:numId="29">
    <w:abstractNumId w:val="37"/>
  </w:num>
  <w:num w:numId="30">
    <w:abstractNumId w:val="17"/>
  </w:num>
  <w:num w:numId="31">
    <w:abstractNumId w:val="25"/>
  </w:num>
  <w:num w:numId="32">
    <w:abstractNumId w:val="19"/>
  </w:num>
  <w:num w:numId="33">
    <w:abstractNumId w:val="16"/>
  </w:num>
  <w:num w:numId="34">
    <w:abstractNumId w:val="35"/>
  </w:num>
  <w:num w:numId="35">
    <w:abstractNumId w:val="7"/>
  </w:num>
  <w:num w:numId="36">
    <w:abstractNumId w:val="21"/>
  </w:num>
  <w:num w:numId="37">
    <w:abstractNumId w:val="24"/>
  </w:num>
  <w:num w:numId="38">
    <w:abstractNumId w:val="15"/>
  </w:num>
  <w:num w:numId="39">
    <w:abstractNumId w:val="9"/>
  </w:num>
  <w:num w:numId="40">
    <w:abstractNumId w:val="20"/>
  </w:num>
  <w:num w:numId="41">
    <w:abstractNumId w:val="5"/>
  </w:num>
  <w:num w:numId="42">
    <w:abstractNumId w:val="28"/>
  </w:num>
  <w:num w:numId="43">
    <w:abstractNumId w:val="36"/>
  </w:num>
  <w:num w:numId="44">
    <w:abstractNumId w:val="29"/>
  </w:num>
  <w:num w:numId="45">
    <w:abstractNumId w:val="32"/>
  </w:num>
  <w:num w:numId="46">
    <w:abstractNumId w:val="42"/>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7D3E"/>
    <w:rsid w:val="00822D4B"/>
    <w:rsid w:val="008258F3"/>
    <w:rsid w:val="00825F13"/>
    <w:rsid w:val="0082670F"/>
    <w:rsid w:val="0082688A"/>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61933"/>
    <w:rsid w:val="00B665B6"/>
    <w:rsid w:val="00B67D47"/>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7885"/>
    <w:rsid w:val="00F13255"/>
    <w:rsid w:val="00F145AF"/>
    <w:rsid w:val="00F14784"/>
    <w:rsid w:val="00F147B7"/>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B114E-4747-4239-A371-340D7FDD2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945</Words>
  <Characters>5390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6</cp:revision>
  <cp:lastPrinted>2018-11-23T09:32:00Z</cp:lastPrinted>
  <dcterms:created xsi:type="dcterms:W3CDTF">2019-04-22T11:32:00Z</dcterms:created>
  <dcterms:modified xsi:type="dcterms:W3CDTF">2019-05-06T01:01:00Z</dcterms:modified>
</cp:coreProperties>
</file>